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3722" w:rsidRDefault="005C19C4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0D84C6" wp14:editId="6EAB7C2A">
                <wp:simplePos x="0" y="0"/>
                <wp:positionH relativeFrom="column">
                  <wp:posOffset>-685800</wp:posOffset>
                </wp:positionH>
                <wp:positionV relativeFrom="paragraph">
                  <wp:posOffset>7340600</wp:posOffset>
                </wp:positionV>
                <wp:extent cx="3168650" cy="2070100"/>
                <wp:effectExtent l="0" t="0" r="107950" b="25400"/>
                <wp:wrapNone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650" cy="2070100"/>
                        </a:xfrm>
                        <a:prstGeom prst="wedgeEllipseCallout">
                          <a:avLst>
                            <a:gd name="adj1" fmla="val 52423"/>
                            <a:gd name="adj2" fmla="val 32034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C19C4" w:rsidRPr="005C19C4" w:rsidRDefault="005C19C4" w:rsidP="005C19C4">
                            <w:pPr>
                              <w:rPr>
                                <w:rFonts w:ascii="Comic Sans MS" w:hAnsi="Comic Sans MS"/>
                                <w:color w:val="C5E0B3" w:themeColor="accent6" w:themeTint="66"/>
                                <w:sz w:val="24"/>
                                <w:szCs w:val="24"/>
                              </w:rPr>
                            </w:pPr>
                            <w:r w:rsidRPr="005C19C4">
                              <w:rPr>
                                <w:rFonts w:ascii="Comic Sans MS" w:hAnsi="Comic Sans MS"/>
                                <w:color w:val="C5E0B3" w:themeColor="accent6" w:themeTint="66"/>
                                <w:sz w:val="24"/>
                                <w:szCs w:val="24"/>
                              </w:rPr>
                              <w:t>Try to offer a range of choices that motivate individuals, and meet their needs e.g. personal needs, play activities, meals, snacks, etc.</w:t>
                            </w:r>
                          </w:p>
                          <w:p w:rsidR="005C19C4" w:rsidRDefault="005C19C4" w:rsidP="005C19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0D84C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7" o:spid="_x0000_s1026" type="#_x0000_t63" style="position:absolute;margin-left:-54pt;margin-top:578pt;width:249.5pt;height:16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" adj="22123,17719" fillcolor="#4472c4" strokecolor="#2f528f" strokeweight="1pt">
                <v:textbox>
                  <w:txbxContent>
                    <w:p w:rsidR="005C19C4" w:rsidRPr="005C19C4" w:rsidRDefault="005C19C4" w:rsidP="005C19C4">
                      <w:pPr>
                        <w:rPr>
                          <w:rFonts w:ascii="Comic Sans MS" w:hAnsi="Comic Sans MS"/>
                          <w:color w:val="C5E0B3" w:themeColor="accent6" w:themeTint="66"/>
                          <w:sz w:val="24"/>
                          <w:szCs w:val="24"/>
                        </w:rPr>
                      </w:pPr>
                      <w:r w:rsidRPr="005C19C4">
                        <w:rPr>
                          <w:rFonts w:ascii="Comic Sans MS" w:hAnsi="Comic Sans MS"/>
                          <w:color w:val="C5E0B3" w:themeColor="accent6" w:themeTint="66"/>
                          <w:sz w:val="24"/>
                          <w:szCs w:val="24"/>
                        </w:rPr>
                        <w:t>Try to offer a range of choices that motivate individuals, and meet their needs e.g. personal needs, play activities, meals, snacks, etc.</w:t>
                      </w:r>
                    </w:p>
                    <w:p w:rsidR="005C19C4" w:rsidRDefault="005C19C4" w:rsidP="005C19C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9DB2C4" wp14:editId="42DFEE48">
                <wp:simplePos x="0" y="0"/>
                <wp:positionH relativeFrom="column">
                  <wp:posOffset>3333750</wp:posOffset>
                </wp:positionH>
                <wp:positionV relativeFrom="paragraph">
                  <wp:posOffset>4806950</wp:posOffset>
                </wp:positionV>
                <wp:extent cx="3168650" cy="2070100"/>
                <wp:effectExtent l="209550" t="19050" r="31750" b="44450"/>
                <wp:wrapNone/>
                <wp:docPr id="6" name="Speech Bubble: 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650" cy="2070100"/>
                        </a:xfrm>
                        <a:prstGeom prst="wedgeEllipseCallout">
                          <a:avLst>
                            <a:gd name="adj1" fmla="val -56194"/>
                            <a:gd name="adj2" fmla="val 22525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C19C4" w:rsidRPr="000777F3" w:rsidRDefault="005C19C4" w:rsidP="005C19C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Choice boards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can contain 2 or more choices.  Try not to overwhelm the user, but motivate with what t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hey may choose/not choose?</w:t>
                            </w:r>
                          </w:p>
                          <w:p w:rsidR="005C19C4" w:rsidRDefault="005C19C4" w:rsidP="005C19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DB2C4" id="Speech Bubble: Oval 6" o:spid="_x0000_s1027" type="#_x0000_t63" style="position:absolute;margin-left:262.5pt;margin-top:378.5pt;width:249.5pt;height:16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" adj="-1338,15665" fillcolor="#4472c4" strokecolor="#2f528f" strokeweight="1pt">
                <v:textbox>
                  <w:txbxContent>
                    <w:p w:rsidR="005C19C4" w:rsidRPr="000777F3" w:rsidRDefault="005C19C4" w:rsidP="005C19C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Choice boards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can contain 2 or more choices.  Try not to overwhelm the user, but motivate with what t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hey may choose/not choose?</w:t>
                      </w:r>
                    </w:p>
                    <w:p w:rsidR="005C19C4" w:rsidRDefault="005C19C4" w:rsidP="005C19C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777F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-476250</wp:posOffset>
                </wp:positionH>
                <wp:positionV relativeFrom="paragraph">
                  <wp:posOffset>2768600</wp:posOffset>
                </wp:positionV>
                <wp:extent cx="2901950" cy="1555750"/>
                <wp:effectExtent l="19050" t="0" r="31750" b="44450"/>
                <wp:wrapNone/>
                <wp:docPr id="5" name="Speech Bubble: 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950" cy="1555750"/>
                        </a:xfrm>
                        <a:prstGeom prst="wedgeEllipseCallout">
                          <a:avLst>
                            <a:gd name="adj1" fmla="val 48751"/>
                            <a:gd name="adj2" fmla="val -4076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77F3" w:rsidRPr="000777F3" w:rsidRDefault="000777F3" w:rsidP="000777F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Choice boards may contain a combination of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photos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symbols</w:t>
                            </w:r>
                            <w:r w:rsidR="005C19C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777F3" w:rsidRDefault="000777F3" w:rsidP="000777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peech Bubble: Oval 5" o:spid="_x0000_s1028" type="#_x0000_t63" style="position:absolute;margin-left:-37.5pt;margin-top:218pt;width:228.5pt;height:1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" adj="21330,1995" fillcolor="#4472c4 [3204]" strokecolor="#1f3763 [1604]" strokeweight="1pt">
                <v:textbox>
                  <w:txbxContent>
                    <w:p w:rsidR="000777F3" w:rsidRPr="000777F3" w:rsidRDefault="000777F3" w:rsidP="000777F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Choice boards may contain a combination of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photos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symbols</w:t>
                      </w:r>
                      <w:r w:rsidR="005C19C4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:rsidR="000777F3" w:rsidRDefault="000777F3" w:rsidP="000777F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777F3">
        <w:rPr>
          <w:noProof/>
        </w:rPr>
        <w:drawing>
          <wp:anchor distT="0" distB="0" distL="114300" distR="114300" simplePos="0" relativeHeight="251660288" behindDoc="0" locked="0" layoutInCell="1" allowOverlap="1" wp14:anchorId="5D553297">
            <wp:simplePos x="0" y="0"/>
            <wp:positionH relativeFrom="column">
              <wp:posOffset>-648970</wp:posOffset>
            </wp:positionH>
            <wp:positionV relativeFrom="paragraph">
              <wp:posOffset>4713339</wp:posOffset>
            </wp:positionV>
            <wp:extent cx="3740478" cy="240192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478" cy="2401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77F3">
        <w:rPr>
          <w:noProof/>
        </w:rPr>
        <w:drawing>
          <wp:anchor distT="0" distB="0" distL="114300" distR="114300" simplePos="0" relativeHeight="251658240" behindDoc="0" locked="0" layoutInCell="1" allowOverlap="1" wp14:anchorId="28FA9B73">
            <wp:simplePos x="0" y="0"/>
            <wp:positionH relativeFrom="margin">
              <wp:posOffset>2550221</wp:posOffset>
            </wp:positionH>
            <wp:positionV relativeFrom="paragraph">
              <wp:posOffset>2196691</wp:posOffset>
            </wp:positionV>
            <wp:extent cx="3843424" cy="2474423"/>
            <wp:effectExtent l="0" t="0" r="508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3424" cy="2474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77F3">
        <w:rPr>
          <w:noProof/>
        </w:rPr>
        <w:drawing>
          <wp:anchor distT="0" distB="0" distL="114300" distR="114300" simplePos="0" relativeHeight="251659264" behindDoc="0" locked="0" layoutInCell="1" allowOverlap="1" wp14:anchorId="748DA579">
            <wp:simplePos x="0" y="0"/>
            <wp:positionH relativeFrom="column">
              <wp:posOffset>-765830</wp:posOffset>
            </wp:positionH>
            <wp:positionV relativeFrom="paragraph">
              <wp:posOffset>-220755</wp:posOffset>
            </wp:positionV>
            <wp:extent cx="3902710" cy="248348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2710" cy="2483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3722">
        <w:rPr>
          <w:noProof/>
        </w:rPr>
        <w:drawing>
          <wp:anchor distT="0" distB="0" distL="114300" distR="114300" simplePos="0" relativeHeight="251661312" behindDoc="0" locked="0" layoutInCell="1" allowOverlap="1" wp14:anchorId="41032B79">
            <wp:simplePos x="0" y="0"/>
            <wp:positionH relativeFrom="margin">
              <wp:posOffset>2521974</wp:posOffset>
            </wp:positionH>
            <wp:positionV relativeFrom="paragraph">
              <wp:posOffset>7140174</wp:posOffset>
            </wp:positionV>
            <wp:extent cx="3902116" cy="2494916"/>
            <wp:effectExtent l="0" t="0" r="3175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3868" cy="2508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E3722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8AB" w:rsidRDefault="001178AB" w:rsidP="000777F3">
      <w:pPr>
        <w:spacing w:after="0" w:line="240" w:lineRule="auto"/>
      </w:pPr>
      <w:r>
        <w:separator/>
      </w:r>
    </w:p>
  </w:endnote>
  <w:endnote w:type="continuationSeparator" w:id="0">
    <w:p w:rsidR="001178AB" w:rsidRDefault="001178AB" w:rsidP="0007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8AB" w:rsidRDefault="001178AB" w:rsidP="000777F3">
      <w:pPr>
        <w:spacing w:after="0" w:line="240" w:lineRule="auto"/>
      </w:pPr>
      <w:r>
        <w:separator/>
      </w:r>
    </w:p>
  </w:footnote>
  <w:footnote w:type="continuationSeparator" w:id="0">
    <w:p w:rsidR="001178AB" w:rsidRDefault="001178AB" w:rsidP="0007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7F3" w:rsidRPr="000777F3" w:rsidRDefault="000777F3" w:rsidP="000777F3">
    <w:pPr>
      <w:pStyle w:val="Header"/>
      <w:jc w:val="center"/>
      <w:rPr>
        <w:rFonts w:ascii="Comic Sans MS" w:hAnsi="Comic Sans MS"/>
        <w:sz w:val="24"/>
        <w:szCs w:val="24"/>
      </w:rPr>
    </w:pPr>
    <w:r w:rsidRPr="000777F3">
      <w:rPr>
        <w:rFonts w:ascii="Comic Sans MS" w:hAnsi="Comic Sans MS"/>
        <w:sz w:val="24"/>
        <w:szCs w:val="24"/>
      </w:rPr>
      <w:t>Examples of choice boards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722"/>
    <w:rsid w:val="000777F3"/>
    <w:rsid w:val="001178AB"/>
    <w:rsid w:val="005C19C4"/>
    <w:rsid w:val="00EE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1A66F"/>
  <w15:chartTrackingRefBased/>
  <w15:docId w15:val="{0570169D-E71E-4963-AAA2-5F6DCEA1E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1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77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7F3"/>
  </w:style>
  <w:style w:type="paragraph" w:styleId="Footer">
    <w:name w:val="footer"/>
    <w:basedOn w:val="Normal"/>
    <w:link w:val="FooterChar"/>
    <w:uiPriority w:val="99"/>
    <w:unhideWhenUsed/>
    <w:rsid w:val="000777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Lady Zia Wernher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Davies</dc:creator>
  <cp:keywords/>
  <dc:description/>
  <cp:lastModifiedBy>Kim Davies</cp:lastModifiedBy>
  <cp:revision>2</cp:revision>
  <dcterms:created xsi:type="dcterms:W3CDTF">2026-01-07T11:42:00Z</dcterms:created>
  <dcterms:modified xsi:type="dcterms:W3CDTF">2026-01-07T14:31:00Z</dcterms:modified>
</cp:coreProperties>
</file>